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书名：如何突破贫困陷阱  滇青甘农牧藏区案例研究</w:t>
      </w:r>
    </w:p>
    <w:p>
      <w:r>
        <w:t>作者：王洛林，朱玲主编</w:t>
      </w:r>
    </w:p>
    <w:p>
      <w:r>
        <w:t>出版社：北京：经济管理出版社</w:t>
      </w:r>
    </w:p>
    <w:p>
      <w:r>
        <w:t>出版日期：2010.11</w:t>
      </w:r>
    </w:p>
    <w:p>
      <w:r>
        <w:t>总页数：342</w:t>
      </w:r>
    </w:p>
    <w:p>
      <w:r>
        <w:t>更多请访问教客网: www.jiaokey.com</w:t>
      </w:r>
    </w:p>
    <w:p>
      <w:r>
        <w:t>如何突破贫困陷阱  滇青甘农牧藏区案例研究 评论地址：https://www.jiaokey.com/book/detail/12801951.html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