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书名：基于低碳的攀枝花市西区经济发展战略研究</w:t>
      </w:r>
    </w:p>
    <w:p>
      <w:r>
        <w:t>作者：焦秀君，沈西林著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总页数：329</w:t>
      </w:r>
    </w:p>
    <w:p>
      <w:r>
        <w:t>更多请访问教客网: www.jiaokey.com</w:t>
      </w:r>
    </w:p>
    <w:p>
      <w:r>
        <w:t>基于低碳的攀枝花市西区经济发展战略研究 评论地址：https://www.jiaokey.com/book/detail/12814971.html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