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书名：柑橘熟期配套栽培技术</w:t>
      </w:r>
    </w:p>
    <w:p>
      <w:r>
        <w:t>作者：沈兆敏，周育彬主编</w:t>
      </w:r>
    </w:p>
    <w:p>
      <w:r>
        <w:t>出版社：北京：金盾出版社</w:t>
      </w:r>
    </w:p>
    <w:p>
      <w:r>
        <w:t>出版日期：1997.11</w:t>
      </w:r>
    </w:p>
    <w:p>
      <w:r>
        <w:t>总页数：200</w:t>
      </w:r>
    </w:p>
    <w:p>
      <w:r>
        <w:t>更多请访问教客网: www.jiaokey.com</w:t>
      </w:r>
    </w:p>
    <w:p>
      <w:r>
        <w:t>柑橘熟期配套栽培技术 评论地址：https://www.jiaokey.com/book/detail/12822070.html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