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书名：全球数位绘画名家技法丛书  神幻女性人物</w:t>
      </w:r>
    </w:p>
    <w:p>
      <w:r>
        <w:t>作者：刘亚璇，徐欣译著；彭波，曹治主编</w:t>
      </w:r>
    </w:p>
    <w:p>
      <w:r>
        <w:t>出版社：南昌：江西美术出版社</w:t>
      </w:r>
    </w:p>
    <w:p>
      <w:r>
        <w:t>出版日期：2011.06</w:t>
      </w:r>
    </w:p>
    <w:p>
      <w:r>
        <w:t>总页数：112</w:t>
      </w:r>
    </w:p>
    <w:p>
      <w:r>
        <w:t>更多请访问教客网: www.jiaokey.com</w:t>
      </w:r>
    </w:p>
    <w:p>
      <w:r>
        <w:t>全球数位绘画名家技法丛书  神幻女性人物 评论地址：https://www.jiaokey.com/book/detail/12833697.html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