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嘉庆  卷33至卷39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嘉庆  卷33至卷39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本书出售、求购地址：https://www.jiaokey.com/book/detail/12838524.html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嘉庆  卷33至卷39.html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