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书名：21世纪谁能占据经济制高点  劳动力素质与可持续发展问题</w:t>
      </w:r>
    </w:p>
    <w:p>
      <w:r>
        <w:t>作者：李继樊，王洪华主编</w:t>
      </w:r>
    </w:p>
    <w:p>
      <w:r>
        <w:t>出版社：重庆：重庆出版社</w:t>
      </w:r>
    </w:p>
    <w:p>
      <w:r>
        <w:t>出版日期：1999.12</w:t>
      </w:r>
    </w:p>
    <w:p>
      <w:r>
        <w:t>总页数：316</w:t>
      </w:r>
    </w:p>
    <w:p>
      <w:r>
        <w:t>更多请访问教客网: www.jiaokey.com</w:t>
      </w:r>
    </w:p>
    <w:p>
      <w:r>
        <w:t>21世纪谁能占据经济制高点  劳动力素质与可持续发展问题 评论地址：https://www.jiaokey.com/book/detail/12846958.html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