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《高级财务会计》学习指导书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《高级财务会计》学习指导书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本书出售、求购地址：https://www.jiaokey.com/book/detail/12858749.html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关键词搜索：https://www.jiaokey.com/tag/《高级财务会计》学习指导书.html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