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书名：艺术、权力与消费  中国艺术史研究的一个面向</w:t>
      </w:r>
    </w:p>
    <w:p>
      <w:r>
        <w:t>作者：王正华著</w:t>
      </w:r>
    </w:p>
    <w:p>
      <w:r>
        <w:t>出版社：杭州：中国美术学院出版社</w:t>
      </w:r>
    </w:p>
    <w:p>
      <w:r>
        <w:t>出版日期：2011.07</w:t>
      </w:r>
    </w:p>
    <w:p>
      <w:r>
        <w:t>总页数：446</w:t>
      </w:r>
    </w:p>
    <w:p>
      <w:r>
        <w:t>更多请访问教客网: www.jiaokey.com</w:t>
      </w:r>
    </w:p>
    <w:p>
      <w:r>
        <w:t>艺术、权力与消费  中国艺术史研究的一个面向 评论地址：https://www.jiaokey.com/book/detail/12863263.html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