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书名：昆明泛亚资本市场建设与金融创新  发展股权投资助推中小企业成长</w:t>
      </w:r>
    </w:p>
    <w:p>
      <w:r>
        <w:t>作者：滇池泛亚合作秘书处编</w:t>
      </w:r>
    </w:p>
    <w:p>
      <w:r>
        <w:t>出版社：北京：中国商务出版社</w:t>
      </w:r>
    </w:p>
    <w:p>
      <w:r>
        <w:t>出版日期：2011.07</w:t>
      </w:r>
    </w:p>
    <w:p>
      <w:r>
        <w:t>总页数：121</w:t>
      </w:r>
    </w:p>
    <w:p>
      <w:r>
        <w:t>更多请访问教客网: www.jiaokey.com</w:t>
      </w:r>
    </w:p>
    <w:p>
      <w:r>
        <w:t>昆明泛亚资本市场建设与金融创新  发展股权投资助推中小企业成长 评论地址：https://www.jiaokey.com/book/detail/12870571.html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