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书名：邓恩诗歌研究  兼议英国文艺复兴诗歌发展历程</w:t>
      </w:r>
    </w:p>
    <w:p>
      <w:r>
        <w:t>作者：李正栓著</w:t>
      </w:r>
    </w:p>
    <w:p>
      <w:r>
        <w:t>出版社：北京:商务印书馆,2011.08</w:t>
      </w:r>
    </w:p>
    <w:p>
      <w:r>
        <w:t>出版日期：</w:t>
      </w:r>
    </w:p>
    <w:p>
      <w:r>
        <w:t>总页数：322</w:t>
      </w:r>
    </w:p>
    <w:p>
      <w:r>
        <w:t>更多请访问教客网: www.jiaokey.com</w:t>
      </w:r>
    </w:p>
    <w:p>
      <w:r>
        <w:t>邓恩诗歌研究  兼议英国文艺复兴诗歌发展历程 评论地址：https://www.jiaokey.com/book/detail/12872524.html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