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书名：古宝盗窃案</w:t>
      </w:r>
    </w:p>
    <w:p>
      <w:r>
        <w:t>作者：李建新改编者；李林祥，朱历怀，朱淑媛绘者</w:t>
      </w:r>
    </w:p>
    <w:p>
      <w:r>
        <w:t>出版社：石家庄：河北美术出版社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古宝盗窃案 评论地址：https://www.jiaokey.com/book/detail/12875934.html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