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唐现杰，徐鹿主编；李炜，陈旭副主编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唐现杰，徐鹿主编；李炜，陈旭副主编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本书出售、求购地址：https://www.jiaokey.com/book/detail/12876394.html</w:t>
      </w:r>
    </w:p>
    <w:p>
      <w:r>
        <w:t>更多相关图书推荐：https://www.jiaokey.com</w:t>
      </w:r>
    </w:p>
    <w:p>
      <w:r>
        <w:t>唐现杰，徐鹿主编；李炜，陈旭副主编 其他作品：https://www.jiaokey.com/tag/唐现杰，徐鹿主编；李炜，陈旭副主编.html</w:t>
      </w:r>
    </w:p>
    <w:p>
      <w:r>
        <w:t>上海：格致出版社上海人民出版社 出版图书：https://www.jiaokey.com/tag/上海：格致出版社上海人民出版社.html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