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书名：儒林外史故事  凤四老爹</w:t>
      </w:r>
    </w:p>
    <w:p>
      <w:r>
        <w:t>作者：何翔编；陈涤绘画</w:t>
      </w:r>
    </w:p>
    <w:p>
      <w:r>
        <w:t>出版社：长春：吉林人民出版社</w:t>
      </w:r>
    </w:p>
    <w:p>
      <w:r>
        <w:t>出版日期：1984.08</w:t>
      </w:r>
    </w:p>
    <w:p>
      <w:r>
        <w:t>总页数：102</w:t>
      </w:r>
    </w:p>
    <w:p>
      <w:r>
        <w:t>更多请访问教客网: www.jiaokey.com</w:t>
      </w:r>
    </w:p>
    <w:p>
      <w:r>
        <w:t>儒林外史故事  凤四老爹 评论地址：https://www.jiaokey.com/book/detail/12880063.html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