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书名：天地一洪炉  大冶</w:t>
      </w:r>
    </w:p>
    <w:p>
      <w:r>
        <w:t>作者：余炳贤</w:t>
      </w:r>
    </w:p>
    <w:p>
      <w:r>
        <w:t>出版社：大冶市民间文艺家协会</w:t>
      </w:r>
    </w:p>
    <w:p>
      <w:r>
        <w:t>出版日期：2004</w:t>
      </w:r>
    </w:p>
    <w:p>
      <w:r>
        <w:t>总页数：163</w:t>
      </w:r>
    </w:p>
    <w:p>
      <w:r>
        <w:t>更多请访问教客网: www.jiaokey.com</w:t>
      </w:r>
    </w:p>
    <w:p>
      <w:r>
        <w:t>天地一洪炉  大冶 评论地址：https://www.jiaokey.com/book/detail/12880845.html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