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书名：宋江杀惜</w:t>
      </w:r>
    </w:p>
    <w:p>
      <w:r>
        <w:t>作者：施耐庵，罗贯中原著者；瞿昙改编者；高适绘者</w:t>
      </w:r>
    </w:p>
    <w:p>
      <w:r>
        <w:t>出版社：北京：人民美术出版社</w:t>
      </w:r>
    </w:p>
    <w:p>
      <w:r>
        <w:t>出版日期：1982</w:t>
      </w:r>
    </w:p>
    <w:p>
      <w:r>
        <w:t>总页数：84</w:t>
      </w:r>
    </w:p>
    <w:p>
      <w:r>
        <w:t>更多请访问教客网: www.jiaokey.com</w:t>
      </w:r>
    </w:p>
    <w:p>
      <w:r>
        <w:t>宋江杀惜 评论地址：https://www.jiaokey.com/book/detail/12882389.html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