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羊皮换宰相</w:t>
      </w:r>
    </w:p>
    <w:p>
      <w:r>
        <w:t>作者:吴枫改编；潘正沂绘画</w:t>
      </w:r>
    </w:p>
    <w:p>
      <w:r>
        <w:t>出版社:广州:岭南美术出版社,1982.06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东周列国故事  羊皮换宰相评论地址：https://www.jiaokey.com/book/detail/12886190.html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