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书名：中国近现代人物像传</w:t>
      </w:r>
    </w:p>
    <w:p>
      <w:r>
        <w:t>作者：南京图书馆编</w:t>
      </w:r>
    </w:p>
    <w:p>
      <w:r>
        <w:t>出版社：上海:上海古籍出版社,2011.12</w:t>
      </w:r>
    </w:p>
    <w:p>
      <w:r>
        <w:t>出版日期：</w:t>
      </w:r>
    </w:p>
    <w:p>
      <w:r>
        <w:t>总页数：1097</w:t>
      </w:r>
    </w:p>
    <w:p>
      <w:r>
        <w:t>更多请访问教客网: www.jiaokey.com</w:t>
      </w:r>
    </w:p>
    <w:p>
      <w:r>
        <w:t>中国近现代人物像传 评论地址：https://www.jiaokey.com/book/detail/12903043.html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