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铜鼓和青铜文化的再探索  中国南方及东南亚地区古代铜鼓和青铜文化  第三次国际学术讨论会论文集  民族艺术1997增刊</w:t>
      </w:r>
    </w:p>
    <w:p>
      <w:r>
        <w:rPr>
          <w:rFonts w:ascii="宋体" w:hAnsi="宋体" w:eastAsia="宋体"/>
          <w:sz w:val="24"/>
        </w:rPr>
        <w:t>《铜鼓和青铜文化的再探索》编辑组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铜鼓和青铜文化的再探索  中国南方及东南亚地区古代铜鼓和青铜文化  第三次国际学术讨论会论文集  民族艺术1997增刊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《铜鼓和青铜文化的再探索》编辑组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本书出售、求购地址：https://www.jiaokey.com/book/detail/12904337.html</w:t>
      </w:r>
    </w:p>
    <w:p>
      <w:r>
        <w:t>更多相关图书推荐：https://www.jiaokey.com</w:t>
      </w:r>
    </w:p>
    <w:p>
      <w:r>
        <w:t>《铜鼓和青铜文化的再探索》编辑组 其他作品：https://www.jiaokey.com/tag/《铜鼓和青铜文化的再探索》编辑组.html</w:t>
      </w:r>
    </w:p>
    <w:p>
      <w:r>
        <w:t>民族艺术杂志社 出版图书：https://www.jiaokey.com/tag/民族艺术杂志社.html</w:t>
      </w:r>
    </w:p>
    <w:p>
      <w:r>
        <w:t>关键词搜索：https://www.jiaokey.com/tag/铜鼓和青铜文化的再探索  中国南方及东南亚地区古代铜鼓和青铜文化  第三次国际学术讨论会论文集  民族艺术1997增刊.html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