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书名：中国苗族银匠村  控拜</w:t>
      </w:r>
    </w:p>
    <w:p>
      <w:r>
        <w:t>作者：杨文章，杨文斌，龙鼎天著</w:t>
      </w:r>
    </w:p>
    <w:p>
      <w:r>
        <w:t>出版社：贵阳：贵州大学出版社</w:t>
      </w:r>
    </w:p>
    <w:p>
      <w:r>
        <w:t>出版日期：2010.08</w:t>
      </w:r>
    </w:p>
    <w:p>
      <w:r>
        <w:t>总页数：102</w:t>
      </w:r>
    </w:p>
    <w:p>
      <w:r>
        <w:t>更多请访问教客网: www.jiaokey.com</w:t>
      </w:r>
    </w:p>
    <w:p>
      <w:r>
        <w:t>中国苗族银匠村  控拜 评论地址：https://www.jiaokey.com/book/detail/12904514.html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