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  7  台湾投资战略  决策、风险评估与实务</w:t>
      </w:r>
    </w:p>
    <w:p>
      <w:r>
        <w:rPr>
          <w:rFonts w:ascii="宋体" w:hAnsi="宋体" w:eastAsia="宋体"/>
          <w:sz w:val="24"/>
        </w:rPr>
        <w:t>杨森主编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  7  台湾投资战略  决策、风险评估与实务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本书出售、求购地址：https://www.jiaokey.com/book/detail/12907155.html</w:t>
      </w:r>
    </w:p>
    <w:p>
      <w:r>
        <w:t>更多相关图书推荐：https://www.jiaokey.com</w:t>
      </w:r>
    </w:p>
    <w:p>
      <w:r>
        <w:t>杨森主编 其他作品：https://www.jiaokey.com/tag/杨森主编.html</w:t>
      </w:r>
    </w:p>
    <w:p>
      <w:r>
        <w:t>财记出版社 出版图书：https://www.jiaokey.com/tag/财记出版社.html</w:t>
      </w:r>
    </w:p>
    <w:p>
      <w:r>
        <w:t>关键词搜索：https://www.jiaokey.com/tag/投资理财  7  台湾投资战略  决策、风险评估与实务.html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