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西藏追踪  追寻杨赫斯本探险传奇</w:t>
      </w:r>
    </w:p>
    <w:p>
      <w:r>
        <w:rPr>
          <w:rFonts w:ascii="宋体" w:hAnsi="宋体" w:eastAsia="宋体"/>
          <w:sz w:val="24"/>
        </w:rPr>
        <w:t>派区克·法兰区著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西藏追踪  追寻杨赫斯本探险传奇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派区克·法兰区著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本书出售、求购地址：https://www.jiaokey.com/book/detail/12909696.html</w:t>
      </w:r>
    </w:p>
    <w:p>
      <w:r>
        <w:t>更多相关图书推荐：https://www.jiaokey.com</w:t>
      </w:r>
    </w:p>
    <w:p>
      <w:r>
        <w:t>派区克·法兰区著 其他作品：https://www.jiaokey.com/tag/派区克·法兰区著.html</w:t>
      </w:r>
    </w:p>
    <w:p>
      <w:r>
        <w:t>马可孛罗文化出版社 出版图书：https://www.jiaokey.com/tag/马可孛罗文化出版社.html</w:t>
      </w:r>
    </w:p>
    <w:p>
      <w:r>
        <w:t>关键词搜索：https://www.jiaokey.com/tag/西藏追踪  追寻杨赫斯本探险传奇.html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