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书名：世界贸易组织协定中的国内税问题</w:t>
      </w:r>
    </w:p>
    <w:p>
      <w:r>
        <w:t>作者：龙英锋著</w:t>
      </w:r>
    </w:p>
    <w:p>
      <w:r>
        <w:t>出版社：北京：法律出版社</w:t>
      </w:r>
    </w:p>
    <w:p>
      <w:r>
        <w:t>出版日期：2010.09</w:t>
      </w:r>
    </w:p>
    <w:p>
      <w:r>
        <w:t>总页数：332</w:t>
      </w:r>
    </w:p>
    <w:p>
      <w:r>
        <w:t>更多请访问教客网: www.jiaokey.com</w:t>
      </w:r>
    </w:p>
    <w:p>
      <w:r>
        <w:t>世界贸易组织协定中的国内税问题 评论地址：https://www.jiaokey.com/book/detail/12917974.html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