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书名：以创新求发展开创“985工程”建设新局面  “985工程”二期建设经验交流会资料汇编</w:t>
      </w:r>
    </w:p>
    <w:p>
      <w:r>
        <w:t>作者：</w:t>
      </w:r>
    </w:p>
    <w:p>
      <w:r>
        <w:t>出版社：教育部、财政部“985工程”办公室</w:t>
      </w:r>
    </w:p>
    <w:p>
      <w:r>
        <w:t>出版日期：2005</w:t>
      </w:r>
    </w:p>
    <w:p>
      <w:r>
        <w:t>总页数：453</w:t>
      </w:r>
    </w:p>
    <w:p>
      <w:r>
        <w:t>更多请访问教客网: www.jiaokey.com</w:t>
      </w:r>
    </w:p>
    <w:p>
      <w:r>
        <w:t>以创新求发展开创“985工程”建设新局面  “985工程”二期建设经验交流会资料汇编 评论地址：https://www.jiaokey.com/book/detail/12918318.html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