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书名：人大七年</w:t>
      </w:r>
    </w:p>
    <w:p>
      <w:r>
        <w:t>作者：申和龙编著</w:t>
      </w:r>
    </w:p>
    <w:p>
      <w:r>
        <w:t>出版社：丹东市人大常委会研究室</w:t>
      </w:r>
    </w:p>
    <w:p>
      <w:r>
        <w:t>出版日期：2009.12</w:t>
      </w:r>
    </w:p>
    <w:p>
      <w:r>
        <w:t>总页数：271</w:t>
      </w:r>
    </w:p>
    <w:p>
      <w:r>
        <w:t>更多请访问教客网: www.jiaokey.com</w:t>
      </w:r>
    </w:p>
    <w:p>
      <w:r>
        <w:t>人大七年 评论地址：https://www.jiaokey.com/book/detail/12918685.html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