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西部教育报告  2011  总第1卷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西部教育报告  2011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本书出售、求购地址：https://www.jiaokey.com/book/detail/12920966.html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关键词搜索：https://www.jiaokey.com/tag/西部教育报告  2011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