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第5卷  1948年1月-1949年9月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第5卷  1948年1月-1949年9月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本书出售、求购地址：https://www.jiaokey.com/book/detail/12925530.html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第5卷  1948年1月-1949年9月.html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