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书名：建国后贵州省重要文献选编  1953-1954</w:t>
      </w:r>
    </w:p>
    <w:p>
      <w:r>
        <w:t>作者：耿晓红主编</w:t>
      </w:r>
    </w:p>
    <w:p>
      <w:r>
        <w:t>出版社：</w:t>
      </w:r>
    </w:p>
    <w:p>
      <w:r>
        <w:t>出版日期：2009.12</w:t>
      </w:r>
    </w:p>
    <w:p>
      <w:r>
        <w:t>总页数：519</w:t>
      </w:r>
    </w:p>
    <w:p>
      <w:r>
        <w:t>更多请访问教客网: www.jiaokey.com</w:t>
      </w:r>
    </w:p>
    <w:p>
      <w:r>
        <w:t>建国后贵州省重要文献选编  1953-1954 评论地址：https://www.jiaokey.com/book/detail/12926553.html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