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书名：新文化运动时期“音乐闯将”王光祈与西南地区民族音乐</w:t>
      </w:r>
    </w:p>
    <w:p>
      <w:r>
        <w:t>作者：谭勇，胥必海，孙晓丽著</w:t>
      </w:r>
    </w:p>
    <w:p>
      <w:r>
        <w:t>出版社：北京：民族出版社</w:t>
      </w:r>
    </w:p>
    <w:p>
      <w:r>
        <w:t>出版日期：2010.12</w:t>
      </w:r>
    </w:p>
    <w:p>
      <w:r>
        <w:t>总页数：355</w:t>
      </w:r>
    </w:p>
    <w:p>
      <w:r>
        <w:t>更多请访问教客网: www.jiaokey.com</w:t>
      </w:r>
    </w:p>
    <w:p>
      <w:r>
        <w:t>新文化运动时期“音乐闯将”王光祈与西南地区民族音乐 评论地址：https://www.jiaokey.com/book/detail/12926856.html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