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书名：都市社区治理  以上海建设国际化城市为背景</w:t>
      </w:r>
    </w:p>
    <w:p>
      <w:r>
        <w:t>作者：马西恒，刘中起主编</w:t>
      </w:r>
    </w:p>
    <w:p>
      <w:r>
        <w:t>出版社：上海：学林出版社</w:t>
      </w:r>
    </w:p>
    <w:p>
      <w:r>
        <w:t>出版日期：2011.12</w:t>
      </w:r>
    </w:p>
    <w:p>
      <w:r>
        <w:t>总页数：250</w:t>
      </w:r>
    </w:p>
    <w:p>
      <w:r>
        <w:t>更多请访问教客网: www.jiaokey.com</w:t>
      </w:r>
    </w:p>
    <w:p>
      <w:r>
        <w:t>都市社区治理  以上海建设国际化城市为背景 评论地址：https://www.jiaokey.com/book/detail/12927019.html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