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书名：古城新韵</w:t>
      </w:r>
    </w:p>
    <w:p>
      <w:r>
        <w:t>作者：于喜元，包泉万，李恒茂主编；卢盛彬著</w:t>
      </w:r>
    </w:p>
    <w:p>
      <w:r>
        <w:t>出版社：大连：大连出版社</w:t>
      </w:r>
    </w:p>
    <w:p>
      <w:r>
        <w:t>出版日期：1997.07</w:t>
      </w:r>
    </w:p>
    <w:p>
      <w:r>
        <w:t>总页数：153</w:t>
      </w:r>
    </w:p>
    <w:p>
      <w:r>
        <w:t>更多请访问教客网: www.jiaokey.com</w:t>
      </w:r>
    </w:p>
    <w:p>
      <w:r>
        <w:t>古城新韵 评论地址：https://www.jiaokey.com/book/detail/12931396.html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