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  优质胎教黄金方案</w:t>
      </w:r>
    </w:p>
    <w:p>
      <w:r>
        <w:t>作者：金海豚婴幼儿早教课题组编</w:t>
      </w:r>
    </w:p>
    <w:p>
      <w:r>
        <w:t>出版社：北京：中国人口出版社</w:t>
      </w:r>
    </w:p>
    <w:p>
      <w:r>
        <w:t>出版日期：2012.01</w:t>
      </w:r>
    </w:p>
    <w:p>
      <w:r>
        <w:t>总页数：204</w:t>
      </w:r>
    </w:p>
    <w:p>
      <w:r>
        <w:t>更多请访问教客网: www.jiaokey.com</w:t>
      </w:r>
    </w:p>
    <w:p>
      <w:r>
        <w:t>优生优育  优质胎教黄金方案 评论地址：https://www.jiaokey.com/book/detail/12931691.html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