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书名：剑胆琴心是中医  铁杆中医是怎样炼成的</w:t>
      </w:r>
    </w:p>
    <w:p>
      <w:r>
        <w:t>作者：李杰著</w:t>
      </w:r>
    </w:p>
    <w:p>
      <w:r>
        <w:t>出版社：广州：广东科技出版社</w:t>
      </w:r>
    </w:p>
    <w:p>
      <w:r>
        <w:t>出版日期：2012</w:t>
      </w:r>
    </w:p>
    <w:p>
      <w:r>
        <w:t>总页数：224</w:t>
      </w:r>
    </w:p>
    <w:p>
      <w:r>
        <w:t>更多请访问教客网: www.jiaokey.com</w:t>
      </w:r>
    </w:p>
    <w:p>
      <w:r>
        <w:t>剑胆琴心是中医  铁杆中医是怎样炼成的 评论地址：https://www.jiaokey.com/book/detail/12931740.html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