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书名：2-3岁宝宝精细动作游戏资源库</w:t>
      </w:r>
    </w:p>
    <w:p>
      <w:r>
        <w:t>作者：李俐，王唯编著</w:t>
      </w:r>
    </w:p>
    <w:p>
      <w:r>
        <w:t>出版社：南京：南京师范大学出版社</w:t>
      </w:r>
    </w:p>
    <w:p>
      <w:r>
        <w:t>出版日期：2010.11</w:t>
      </w:r>
    </w:p>
    <w:p>
      <w:r>
        <w:t>总页数：103</w:t>
      </w:r>
    </w:p>
    <w:p>
      <w:r>
        <w:t>更多请访问教客网: www.jiaokey.com</w:t>
      </w:r>
    </w:p>
    <w:p>
      <w:r>
        <w:t>2-3岁宝宝精细动作游戏资源库 评论地址：https://www.jiaokey.com/book/detail/12931897.html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