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第1卷  1893-1894年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第1卷  1893-1894年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本书出售、求购地址：https://www.jiaokey.com/book/detail/12936850.html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第1卷  1893-1894年.html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