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书名：民国山东四大教育家研究</w:t>
      </w:r>
    </w:p>
    <w:p>
      <w:r>
        <w:t>作者：马德坤，张晓兰编</w:t>
      </w:r>
    </w:p>
    <w:p>
      <w:r>
        <w:t>出版社：上海：复旦大学出版社</w:t>
      </w:r>
    </w:p>
    <w:p>
      <w:r>
        <w:t>出版日期：2011.11</w:t>
      </w:r>
    </w:p>
    <w:p>
      <w:r>
        <w:t>总页数：216</w:t>
      </w:r>
    </w:p>
    <w:p>
      <w:r>
        <w:t>更多请访问教客网: www.jiaokey.com</w:t>
      </w:r>
    </w:p>
    <w:p>
      <w:r>
        <w:t>民国山东四大教育家研究 评论地址：https://www.jiaokey.com/book/detail/12939002.html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