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  人力资源管理的12堂课</w:t>
      </w:r>
    </w:p>
    <w:p>
      <w:r>
        <w:rPr>
          <w:rFonts w:ascii="宋体" w:hAnsi="宋体" w:eastAsia="宋体"/>
          <w:sz w:val="24"/>
        </w:rPr>
        <w:t>李诚，黄同圳，蔡维奇，李汉雄，房美玉，林文政，郑晋昌，李诚主编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  人力资源管理的12堂课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李诚，黄同圳，蔡维奇，李汉雄，房美玉，林文政，郑晋昌，李诚主编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本书出售、求购地址：https://www.jiaokey.com/book/detail/12940318.html</w:t>
      </w:r>
    </w:p>
    <w:p>
      <w:r>
        <w:t>更多相关图书推荐：https://www.jiaokey.com</w:t>
      </w:r>
    </w:p>
    <w:p>
      <w:r>
        <w:t>李诚，黄同圳，蔡维奇，李汉雄，房美玉，林文政，郑晋昌，李诚主编 其他作品：https://www.jiaokey.com/tag/李诚，黄同圳，蔡维奇，李汉雄，房美玉，林文政，郑晋昌，李诚主编.html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关键词搜索：https://www.jiaokey.com/tag/财经企管  人力资源管理的12堂课.html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