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第十届全军烧伤整形学术会议论文摘要</w:t>
      </w:r>
    </w:p>
    <w:p>
      <w:r>
        <w:rPr>
          <w:rFonts w:ascii="宋体" w:hAnsi="宋体" w:eastAsia="宋体"/>
          <w:sz w:val="24"/>
        </w:rPr>
        <w:t>中国人民解放军总后勤部烧伤整形专业组编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第十届全军烧伤整形学术会议论文摘要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中国人民解放军总后勤部烧伤整形专业组编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本书出售、求购地址：https://www.jiaokey.com/book/detail/12944208.html</w:t>
      </w:r>
    </w:p>
    <w:p>
      <w:r>
        <w:t>更多相关图书推荐：https://www.jiaokey.com</w:t>
      </w:r>
    </w:p>
    <w:p>
      <w:r>
        <w:t>中国人民解放军总后勤部烧伤整形专业组编 其他作品：https://www.jiaokey.com/tag/中国人民解放军总后勤部烧伤整形专业组编.html</w:t>
      </w:r>
    </w:p>
    <w:p>
      <w:r>
        <w:t>关键词搜索：https://www.jiaokey.com/tag/第十届全军烧伤整形学术会议论文摘要.html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