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会计科目使用规则大通关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会计科目使用规则大通关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本书出售、求购地址：https://www.jiaokey.com/book/detail/12944827.html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关键词搜索：https://www.jiaokey.com/tag/会计科目使用规则大通关.html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