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书名：百年家学  数世风骚  大屯余氏彝族诗人家族研究</w:t>
      </w:r>
    </w:p>
    <w:p>
      <w:r>
        <w:t>作者:母进炎主编</w:t>
      </w:r>
    </w:p>
    <w:p>
      <w:r>
        <w:t>出版社:贵阳：贵州人民出版社</w:t>
      </w:r>
    </w:p>
    <w:p>
      <w:r>
        <w:t>出版日期：2012.03</w:t>
      </w:r>
    </w:p>
    <w:p>
      <w:r>
        <w:t>总页数：240</w:t>
      </w:r>
    </w:p>
    <w:p>
      <w:r>
        <w:t>更多请访问教客网:www.jiaokey.com</w:t>
      </w:r>
    </w:p>
    <w:p>
      <w:r>
        <w:t>百年家学  数世风骚  大屯余氏彝族诗人家族研究评论地址：https://www.jiaokey.com/book/detail/12946731.html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