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书名：先秦儒家情论研究</w:t>
      </w:r>
    </w:p>
    <w:p>
      <w:r>
        <w:t>作者：郭振香著</w:t>
      </w:r>
    </w:p>
    <w:p>
      <w:r>
        <w:t>出版社：安徽:安徽大学出版社,2011.08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先秦儒家情论研究 评论地址：https://www.jiaokey.com/book/detail/12952491.html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