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书名：当代世界政治经济形势</w:t>
      </w:r>
    </w:p>
    <w:p>
      <w:r>
        <w:t>作者:王秀彦，杜峰著</w:t>
      </w:r>
    </w:p>
    <w:p>
      <w:r>
        <w:t>出版社:北京：北京工业大学出版社</w:t>
      </w:r>
    </w:p>
    <w:p>
      <w:r>
        <w:t>出版日期：2011.08</w:t>
      </w:r>
    </w:p>
    <w:p>
      <w:r>
        <w:t>总页数：180</w:t>
      </w:r>
    </w:p>
    <w:p>
      <w:r>
        <w:t>更多请访问教客网:www.jiaokey.com</w:t>
      </w:r>
    </w:p>
    <w:p>
      <w:r>
        <w:t>当代世界政治经济形势评论地址：https://www.jiaokey.com/book/detail/12955047.html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