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书名：中韩贸易结构变化及贸易竞争力研究</w:t>
      </w:r>
    </w:p>
    <w:p>
      <w:r>
        <w:t>作者：任泽洙著</w:t>
      </w:r>
    </w:p>
    <w:p>
      <w:r>
        <w:t>出版社：北京：民族出版社</w:t>
      </w:r>
    </w:p>
    <w:p>
      <w:r>
        <w:t>出版日期：2009.03</w:t>
      </w:r>
    </w:p>
    <w:p>
      <w:r>
        <w:t>总页数：186</w:t>
      </w:r>
    </w:p>
    <w:p>
      <w:r>
        <w:t>更多请访问教客网: www.jiaokey.com</w:t>
      </w:r>
    </w:p>
    <w:p>
      <w:r>
        <w:t>中韩贸易结构变化及贸易竞争力研究 评论地址：https://www.jiaokey.com/book/detail/12959937.html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