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书名：游戏中成长  2.5-3岁</w:t>
      </w:r>
    </w:p>
    <w:p>
      <w:r>
        <w:t>作者：周净，汪京莉文；陆微绘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总页数：60</w:t>
      </w:r>
    </w:p>
    <w:p>
      <w:r>
        <w:t>更多请访问教客网: www.jiaokey.com</w:t>
      </w:r>
    </w:p>
    <w:p>
      <w:r>
        <w:t>游戏中成长  2.5-3岁 评论地址：https://www.jiaokey.com/book/detail/12964714.html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