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书名：“城中村”的孩子们  以流动儿童为主的社会工作实务研究</w:t>
      </w:r>
    </w:p>
    <w:p>
      <w:r>
        <w:t>作者:何昕著</w:t>
      </w:r>
    </w:p>
    <w:p>
      <w:r>
        <w:t>出版社:贵阳：贵州人民出版社</w:t>
      </w:r>
    </w:p>
    <w:p>
      <w:r>
        <w:t>出版日期：2011.05</w:t>
      </w:r>
    </w:p>
    <w:p>
      <w:r>
        <w:t>总页数：279</w:t>
      </w:r>
    </w:p>
    <w:p>
      <w:r>
        <w:t>更多请访问教客网:www.jiaokey.com</w:t>
      </w:r>
    </w:p>
    <w:p>
      <w:r>
        <w:t>“城中村”的孩子们  以流动儿童为主的社会工作实务研究评论地址：https://www.jiaokey.com/book/detail/12973427.html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