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申论写作与时政热点一点通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申论写作与时政热点一点通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本书出售、求购地址：https://www.jiaokey.com/book/detail/12975893.html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关键词搜索：https://www.jiaokey.com/tag/申论写作与时政热点一点通.html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