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毛润添  张介  陈坚樵  三家书画联展</w:t>
      </w:r>
    </w:p>
    <w:p>
      <w:r>
        <w:rPr>
          <w:rFonts w:ascii="宋体" w:hAnsi="宋体" w:eastAsia="宋体"/>
          <w:sz w:val="24"/>
        </w:rPr>
        <w:t>毛润添，张介，陈坚樵绘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毛润添  张介  陈坚樵  三家书画联展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毛润添，张介，陈坚樵绘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本书出售、求购地址：https://www.jiaokey.com/book/detail/12985384.html</w:t>
      </w:r>
    </w:p>
    <w:p>
      <w:r>
        <w:t>更多相关图书推荐：https://www.jiaokey.com</w:t>
      </w:r>
    </w:p>
    <w:p>
      <w:r>
        <w:t>毛润添，张介，陈坚樵绘 其他作品：https://www.jiaokey.com/tag/毛润添，张介，陈坚樵绘.html</w:t>
      </w:r>
    </w:p>
    <w:p>
      <w:r>
        <w:t>关键词搜索：https://www.jiaokey.com/tag/毛润添  张介  陈坚樵  三家书画联展.html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