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校园心声  贵阳市大中学生第二届中华诗词大赛获奖入选作品集</w:t>
      </w:r>
    </w:p>
    <w:p>
      <w:r>
        <w:rPr>
          <w:rFonts w:ascii="宋体" w:hAnsi="宋体" w:eastAsia="宋体"/>
          <w:sz w:val="24"/>
        </w:rPr>
        <w:t>贵阳市精神文明办公室等合编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校园心声  贵阳市大中学生第二届中华诗词大赛获奖入选作品集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贵阳市精神文明办公室等合编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本书出售、求购地址：https://www.jiaokey.com/book/detail/12987724.html</w:t>
      </w:r>
    </w:p>
    <w:p>
      <w:r>
        <w:t>更多相关图书推荐：https://www.jiaokey.com</w:t>
      </w:r>
    </w:p>
    <w:p>
      <w:r>
        <w:t>贵阳市精神文明办公室等合编 其他作品：https://www.jiaokey.com/tag/贵阳市精神文明办公室等合编.html</w:t>
      </w:r>
    </w:p>
    <w:p>
      <w:r>
        <w:t>关键词搜索：https://www.jiaokey.com/tag/校园心声  贵阳市大中学生第二届中华诗词大赛获奖入选作品集.html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