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书名：急性冠状动脉综合征  《Braunwald心脏病学》姊妹卷  第2版</w:t>
      </w:r>
    </w:p>
    <w:p>
      <w:r>
        <w:t>作者：PierreTheroux主编；颜红兵，袁晋青主译</w:t>
      </w:r>
    </w:p>
    <w:p>
      <w:r>
        <w:t>出版社：北京：北京大学医学出版社</w:t>
      </w:r>
    </w:p>
    <w:p>
      <w:r>
        <w:t>出版日期：2011</w:t>
      </w:r>
    </w:p>
    <w:p>
      <w:r>
        <w:t>总页数：424</w:t>
      </w:r>
    </w:p>
    <w:p>
      <w:r>
        <w:t>更多请访问教客网: www.jiaokey.com</w:t>
      </w:r>
    </w:p>
    <w:p>
      <w:r>
        <w:t>急性冠状动脉综合征  《Braunwald心脏病学》姊妹卷  第2版 评论地址：https://www.jiaokey.com/book/detail/12996133.html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