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护理五常法手册</w:t>
      </w:r>
    </w:p>
    <w:p>
      <w:r>
        <w:rPr>
          <w:rFonts w:ascii="宋体" w:hAnsi="宋体" w:eastAsia="宋体"/>
          <w:sz w:val="24"/>
        </w:rPr>
        <w:t>黄惠根主编；卢少萍，邝惠冰，黄红友副主编；王启仪宗策划；钟华荪顾问；王凯，邝星驰，李华等编委；崔继雄，卢家远摄影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护理五常法手册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黄惠根主编；卢少萍，邝惠冰，黄红友副主编；王启仪宗策划；钟华荪顾问；王凯，邝星驰，李华等编委；崔继雄，卢家远摄影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本书出售、求购地址：https://www.jiaokey.com/book/detail/12999999.html</w:t>
      </w:r>
    </w:p>
    <w:p>
      <w:r>
        <w:t>更多相关图书推荐：https://www.jiaokey.com</w:t>
      </w:r>
    </w:p>
    <w:p>
      <w:r>
        <w:t>黄惠根主编；卢少萍，邝惠冰，黄红友副主编；王启仪宗策划；钟华荪顾问；王凯，邝星驰，李华等编委；崔继雄，卢家远摄影 其他作品：https://www.jiaokey.com/tag/黄惠根主编；卢少萍，邝惠冰，黄红友副主编；王启仪宗策划；钟华荪顾问；王凯，邝星驰，李华等编委；崔继雄，卢家远摄影.html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关键词搜索：https://www.jiaokey.com/tag/护理五常法手册.html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