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书名：人民音乐家周大风</w:t>
      </w:r>
    </w:p>
    <w:p>
      <w:r>
        <w:t>作者：宁波市北仑区新四军历史研究会，宁波市北仑区政协文化资料委员会编；张嘉樑编；郑莉副主编</w:t>
      </w:r>
    </w:p>
    <w:p>
      <w:r>
        <w:t>出版社：宁波：宁波出版社</w:t>
      </w:r>
    </w:p>
    <w:p>
      <w:r>
        <w:t>出版日期：2011.11</w:t>
      </w:r>
    </w:p>
    <w:p>
      <w:r>
        <w:t>总页数：390</w:t>
      </w:r>
    </w:p>
    <w:p>
      <w:r>
        <w:t>更多请访问教客网: www.jiaokey.com</w:t>
      </w:r>
    </w:p>
    <w:p>
      <w:r>
        <w:t>人民音乐家周大风 评论地址：https://www.jiaokey.com/book/detail/13004493.html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